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7C" w:rsidRDefault="00A32AF2" w:rsidP="001A086F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EA606E">
        <w:rPr>
          <w:b/>
          <w:bCs/>
          <w:sz w:val="24"/>
          <w:szCs w:val="24"/>
        </w:rPr>
        <w:t>Agro Eco System Observation and Analysis in the Learning Site</w:t>
      </w:r>
    </w:p>
    <w:p w:rsidR="00A32AF2" w:rsidRPr="00EA606E" w:rsidRDefault="00A86E61" w:rsidP="00313C57">
      <w:pPr>
        <w:jc w:val="both"/>
        <w:rPr>
          <w:b/>
          <w:bCs/>
        </w:rPr>
      </w:pPr>
      <w:r>
        <w:rPr>
          <w:b/>
          <w:bCs/>
        </w:rPr>
        <w:t>O</w:t>
      </w:r>
      <w:r w:rsidR="00A32AF2" w:rsidRPr="00EA606E">
        <w:rPr>
          <w:b/>
          <w:bCs/>
        </w:rPr>
        <w:t>bjective of this session:</w:t>
      </w:r>
    </w:p>
    <w:p w:rsidR="00A32AF2" w:rsidRDefault="00A32AF2" w:rsidP="00313C57">
      <w:pPr>
        <w:jc w:val="both"/>
      </w:pPr>
      <w:r>
        <w:t xml:space="preserve">This session held in Learning </w:t>
      </w:r>
      <w:r w:rsidR="00EA606E">
        <w:t xml:space="preserve">Site </w:t>
      </w:r>
      <w:r w:rsidR="005F457F">
        <w:t>to</w:t>
      </w:r>
      <w:r w:rsidR="00EA606E">
        <w:t xml:space="preserve"> </w:t>
      </w:r>
      <w:r w:rsidR="005F457F">
        <w:t xml:space="preserve">observe </w:t>
      </w:r>
      <w:r w:rsidR="004A246F">
        <w:t>to</w:t>
      </w:r>
      <w:r w:rsidR="005F457F">
        <w:t xml:space="preserve"> </w:t>
      </w:r>
      <w:r>
        <w:t xml:space="preserve">understand </w:t>
      </w:r>
      <w:r w:rsidR="00EA606E">
        <w:t xml:space="preserve">surrounding </w:t>
      </w:r>
      <w:r>
        <w:t xml:space="preserve">natural resources </w:t>
      </w:r>
      <w:r w:rsidR="005F457F">
        <w:t>are important for</w:t>
      </w:r>
      <w:r>
        <w:t xml:space="preserve"> crop production systems.</w:t>
      </w:r>
      <w:r w:rsidR="00EA606E">
        <w:t xml:space="preserve"> </w:t>
      </w:r>
    </w:p>
    <w:p w:rsidR="004A246F" w:rsidRPr="00C65AFA" w:rsidRDefault="004A246F" w:rsidP="004A246F">
      <w:pPr>
        <w:jc w:val="both"/>
      </w:pPr>
      <w:r>
        <w:t>At the end of the exercise participants will understand the different components in the ecosystem and their interdependency</w:t>
      </w:r>
    </w:p>
    <w:p w:rsidR="006A42C0" w:rsidRDefault="006A42C0" w:rsidP="00313C57">
      <w:pPr>
        <w:jc w:val="both"/>
        <w:rPr>
          <w:b/>
          <w:bCs/>
        </w:rPr>
      </w:pPr>
      <w:r>
        <w:rPr>
          <w:b/>
          <w:bCs/>
        </w:rPr>
        <w:t>What is Ecosystem?</w:t>
      </w:r>
    </w:p>
    <w:p w:rsidR="006A42C0" w:rsidRDefault="006A42C0" w:rsidP="00313C57">
      <w:pPr>
        <w:jc w:val="both"/>
      </w:pPr>
      <w:r w:rsidRPr="00C65AFA">
        <w:t>Ecosystem</w:t>
      </w:r>
      <w:r w:rsidR="00D92CED">
        <w:t xml:space="preserve"> </w:t>
      </w:r>
      <w:r w:rsidR="00D92CED" w:rsidRPr="00D92CED">
        <w:rPr>
          <w:b/>
          <w:bCs/>
        </w:rPr>
        <w:t>(ES)</w:t>
      </w:r>
      <w:r w:rsidRPr="00C65AFA">
        <w:t xml:space="preserve"> consists of many natural factors soil, water, plant, animals, climate, </w:t>
      </w:r>
      <w:r w:rsidR="00C65AFA" w:rsidRPr="00C65AFA">
        <w:t>Insects</w:t>
      </w:r>
      <w:r w:rsidRPr="00C65AFA">
        <w:t xml:space="preserve"> etc., and these are associated and interdependent each other. </w:t>
      </w:r>
      <w:r w:rsidR="00C65AFA">
        <w:t>Hence it is essential to understand the ecosystem and the different factors.</w:t>
      </w:r>
      <w:r w:rsidR="004A246F">
        <w:t xml:space="preserve"> (</w:t>
      </w:r>
      <w:r w:rsidR="00D97557">
        <w:t>F</w:t>
      </w:r>
      <w:r w:rsidR="004A246F">
        <w:t>irst day separate session can be conducted….</w:t>
      </w:r>
      <w:r w:rsidR="004A246F" w:rsidRPr="004A246F">
        <w:rPr>
          <w:b/>
          <w:bCs/>
        </w:rPr>
        <w:t>Annexure</w:t>
      </w:r>
      <w:r w:rsidR="004A246F">
        <w:t>)</w:t>
      </w:r>
    </w:p>
    <w:p w:rsidR="005F457F" w:rsidRDefault="005F457F" w:rsidP="00313C57">
      <w:pPr>
        <w:jc w:val="both"/>
      </w:pPr>
      <w:r>
        <w:t>Farmers in a group who registered to Famer Learning and Actions centre in the learning site will participate in transect walk and traverse around the field to observe above mentioned</w:t>
      </w:r>
      <w:r w:rsidR="00AF07D9">
        <w:t xml:space="preserve"> </w:t>
      </w:r>
      <w:r>
        <w:t>natural resources.</w:t>
      </w:r>
    </w:p>
    <w:p w:rsidR="00D92CED" w:rsidRDefault="00D92CED" w:rsidP="00D92CED">
      <w:pPr>
        <w:pStyle w:val="ListParagraph"/>
      </w:pPr>
      <w:r>
        <w:t>AESA on Crop:</w:t>
      </w:r>
    </w:p>
    <w:p w:rsidR="00D92CED" w:rsidRDefault="00D92CED" w:rsidP="00D92CED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Morphological Characters </w:t>
      </w:r>
    </w:p>
    <w:p w:rsidR="00D92CED" w:rsidRDefault="00D92CED" w:rsidP="00D92CED">
      <w:pPr>
        <w:pStyle w:val="ListParagraph"/>
        <w:numPr>
          <w:ilvl w:val="0"/>
          <w:numId w:val="4"/>
        </w:numPr>
        <w:spacing w:after="160" w:line="259" w:lineRule="auto"/>
      </w:pPr>
      <w:r>
        <w:t>Counting Beneficiary, harmful insects &amp; predators</w:t>
      </w:r>
    </w:p>
    <w:p w:rsidR="00D92CED" w:rsidRDefault="00D92CED" w:rsidP="00D92CED">
      <w:pPr>
        <w:pStyle w:val="ListParagraph"/>
        <w:numPr>
          <w:ilvl w:val="0"/>
          <w:numId w:val="4"/>
        </w:numPr>
        <w:spacing w:after="160" w:line="259" w:lineRule="auto"/>
      </w:pPr>
      <w:r>
        <w:t>Adopting agronomic practices</w:t>
      </w:r>
    </w:p>
    <w:p w:rsidR="00D92CED" w:rsidRDefault="00D92CED" w:rsidP="00D92CED">
      <w:pPr>
        <w:pStyle w:val="ListParagraph"/>
        <w:numPr>
          <w:ilvl w:val="0"/>
          <w:numId w:val="4"/>
        </w:numPr>
        <w:spacing w:after="160" w:line="259" w:lineRule="auto"/>
      </w:pPr>
      <w:r>
        <w:t>Following ZBNF.</w:t>
      </w:r>
    </w:p>
    <w:p w:rsidR="00D92CED" w:rsidRDefault="00D92CED" w:rsidP="00D92CED">
      <w:pPr>
        <w:pStyle w:val="ListParagraph"/>
        <w:numPr>
          <w:ilvl w:val="0"/>
          <w:numId w:val="4"/>
        </w:numPr>
        <w:spacing w:after="160" w:line="259" w:lineRule="auto"/>
      </w:pPr>
      <w:r>
        <w:t>Intercultivation.</w:t>
      </w:r>
    </w:p>
    <w:p w:rsidR="00D92CED" w:rsidRDefault="00D92CED" w:rsidP="00D92CED">
      <w:pPr>
        <w:ind w:left="720"/>
      </w:pPr>
      <w:r>
        <w:t>AESA on Soil:</w:t>
      </w:r>
    </w:p>
    <w:p w:rsidR="00D92CED" w:rsidRDefault="00D92CED" w:rsidP="00D92CED">
      <w:pPr>
        <w:pStyle w:val="ListParagraph"/>
        <w:numPr>
          <w:ilvl w:val="0"/>
          <w:numId w:val="5"/>
        </w:numPr>
        <w:spacing w:after="160" w:line="259" w:lineRule="auto"/>
      </w:pPr>
      <w:r>
        <w:t>Type of soil</w:t>
      </w:r>
    </w:p>
    <w:p w:rsidR="00D92CED" w:rsidRDefault="00D92CED" w:rsidP="00D92CED">
      <w:pPr>
        <w:pStyle w:val="ListParagraph"/>
        <w:numPr>
          <w:ilvl w:val="0"/>
          <w:numId w:val="5"/>
        </w:numPr>
        <w:spacing w:after="160" w:line="259" w:lineRule="auto"/>
      </w:pPr>
      <w:r>
        <w:t>Water holding capacity</w:t>
      </w:r>
    </w:p>
    <w:p w:rsidR="00D92CED" w:rsidRDefault="00D92CED" w:rsidP="00D92CED">
      <w:pPr>
        <w:pStyle w:val="ListParagraph"/>
        <w:numPr>
          <w:ilvl w:val="0"/>
          <w:numId w:val="5"/>
        </w:numPr>
        <w:spacing w:after="160" w:line="259" w:lineRule="auto"/>
      </w:pPr>
      <w:r>
        <w:t>Soil moisture levels</w:t>
      </w:r>
    </w:p>
    <w:p w:rsidR="00903E6B" w:rsidRDefault="00903E6B" w:rsidP="00D92CED">
      <w:pPr>
        <w:pStyle w:val="ListParagraph"/>
        <w:numPr>
          <w:ilvl w:val="0"/>
          <w:numId w:val="5"/>
        </w:numPr>
        <w:spacing w:after="160" w:line="259" w:lineRule="auto"/>
      </w:pPr>
      <w:r>
        <w:t xml:space="preserve">Discuss on soil test results on nutrients and organic matter </w:t>
      </w:r>
    </w:p>
    <w:p w:rsidR="00D92CED" w:rsidRDefault="00D92CED" w:rsidP="00D92CED">
      <w:pPr>
        <w:ind w:left="720"/>
      </w:pPr>
      <w:r>
        <w:t>Water bodies:</w:t>
      </w:r>
    </w:p>
    <w:p w:rsidR="00D92CED" w:rsidRDefault="00D92CED" w:rsidP="00D92CED">
      <w:pPr>
        <w:pStyle w:val="ListParagraph"/>
        <w:numPr>
          <w:ilvl w:val="0"/>
          <w:numId w:val="6"/>
        </w:numPr>
        <w:spacing w:after="160" w:line="259" w:lineRule="auto"/>
      </w:pPr>
      <w:r>
        <w:t>Availability of water bodies in learning site</w:t>
      </w:r>
    </w:p>
    <w:p w:rsidR="00D92CED" w:rsidRDefault="00D92CED" w:rsidP="00D92CED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Regular study on water availability </w:t>
      </w:r>
    </w:p>
    <w:p w:rsidR="00D92CED" w:rsidRDefault="00D92CED" w:rsidP="00D92CED">
      <w:pPr>
        <w:pStyle w:val="ListParagraph"/>
        <w:numPr>
          <w:ilvl w:val="0"/>
          <w:numId w:val="6"/>
        </w:numPr>
        <w:spacing w:after="160" w:line="259" w:lineRule="auto"/>
      </w:pPr>
      <w:r>
        <w:t>Decision to mitigate</w:t>
      </w:r>
    </w:p>
    <w:p w:rsidR="00D92CED" w:rsidRDefault="00D92CED" w:rsidP="00D92CED">
      <w:pPr>
        <w:ind w:left="720"/>
      </w:pPr>
      <w:r>
        <w:t>Weather:</w:t>
      </w:r>
    </w:p>
    <w:p w:rsidR="00D92CED" w:rsidRDefault="00D92CED" w:rsidP="00D92CED">
      <w:pPr>
        <w:pStyle w:val="ListParagraph"/>
        <w:numPr>
          <w:ilvl w:val="0"/>
          <w:numId w:val="7"/>
        </w:numPr>
        <w:spacing w:after="160" w:line="259" w:lineRule="auto"/>
      </w:pPr>
      <w:r>
        <w:t>Rainfall, Temp., Humidity</w:t>
      </w:r>
    </w:p>
    <w:p w:rsidR="00D92CED" w:rsidRDefault="00D92CED" w:rsidP="00D92CED">
      <w:pPr>
        <w:ind w:left="1080"/>
      </w:pPr>
      <w:r>
        <w:t xml:space="preserve">Relating all the above issues   how to maintain crop and reduce soil moisture stress </w:t>
      </w:r>
    </w:p>
    <w:p w:rsidR="00D92CED" w:rsidRDefault="00D92CED" w:rsidP="00D92CED">
      <w:pPr>
        <w:ind w:left="1080"/>
      </w:pPr>
      <w:r>
        <w:t>Correlate the mentioned weather factors in individual given tables in Annexure for easy study</w:t>
      </w:r>
    </w:p>
    <w:p w:rsidR="00D92CED" w:rsidRPr="00886E13" w:rsidRDefault="00D92CED" w:rsidP="00D92CED">
      <w:pPr>
        <w:pStyle w:val="ListParagraph"/>
        <w:numPr>
          <w:ilvl w:val="0"/>
          <w:numId w:val="3"/>
        </w:numPr>
        <w:spacing w:after="160" w:line="259" w:lineRule="auto"/>
        <w:jc w:val="both"/>
      </w:pPr>
      <w:r w:rsidRPr="00886E13">
        <w:lastRenderedPageBreak/>
        <w:t>Key learning and good practices</w:t>
      </w:r>
    </w:p>
    <w:p w:rsidR="00D92CED" w:rsidRPr="000D1C24" w:rsidRDefault="00D92CED" w:rsidP="00D92CED">
      <w:pPr>
        <w:pStyle w:val="ListParagraph"/>
        <w:spacing w:after="160" w:line="259" w:lineRule="auto"/>
        <w:ind w:left="1080"/>
        <w:jc w:val="both"/>
      </w:pPr>
      <w:r w:rsidRPr="000D1C24">
        <w:t>Identify key learning's and practices from the day's observation   and identify key issues and measure to be taken</w:t>
      </w:r>
    </w:p>
    <w:p w:rsidR="00D92CED" w:rsidRPr="00886E13" w:rsidRDefault="00D92CED" w:rsidP="00D92CED">
      <w:pPr>
        <w:pStyle w:val="ListParagraph"/>
        <w:numPr>
          <w:ilvl w:val="0"/>
          <w:numId w:val="3"/>
        </w:numPr>
        <w:spacing w:after="160" w:line="259" w:lineRule="auto"/>
        <w:jc w:val="both"/>
      </w:pPr>
      <w:r w:rsidRPr="00886E13">
        <w:t>Issues for discussion/ Action</w:t>
      </w:r>
    </w:p>
    <w:p w:rsidR="00D92CED" w:rsidRDefault="00D92CED" w:rsidP="00D92CED">
      <w:pPr>
        <w:pStyle w:val="ListParagraph"/>
        <w:spacing w:after="160" w:line="259" w:lineRule="auto"/>
        <w:ind w:left="1080"/>
        <w:jc w:val="both"/>
      </w:pPr>
      <w:r w:rsidRPr="000D1C24">
        <w:t>At the end evolve with the key action points to follow in coming fortnight.</w:t>
      </w:r>
    </w:p>
    <w:p w:rsidR="00903E6B" w:rsidRDefault="00903E6B" w:rsidP="00313C57">
      <w:pPr>
        <w:jc w:val="both"/>
        <w:rPr>
          <w:b/>
          <w:bCs/>
        </w:rPr>
      </w:pPr>
      <w:r>
        <w:rPr>
          <w:b/>
          <w:bCs/>
        </w:rPr>
        <w:t>Observation period:</w:t>
      </w:r>
    </w:p>
    <w:p w:rsidR="00313C57" w:rsidRDefault="00313C57" w:rsidP="00313C57">
      <w:pPr>
        <w:jc w:val="both"/>
      </w:pPr>
      <w:r w:rsidRPr="00313C57">
        <w:t>During the crop</w:t>
      </w:r>
      <w:r w:rsidR="00094D27">
        <w:t>ping</w:t>
      </w:r>
      <w:r w:rsidRPr="00313C57">
        <w:t xml:space="preserve"> </w:t>
      </w:r>
      <w:r w:rsidR="00EE5CF1" w:rsidRPr="00313C57">
        <w:t xml:space="preserve">season </w:t>
      </w:r>
      <w:r w:rsidR="00EE5CF1">
        <w:t>as</w:t>
      </w:r>
      <w:r>
        <w:t xml:space="preserve"> well as other than crop season once in fort</w:t>
      </w:r>
      <w:r w:rsidR="00094D27">
        <w:t>night for mini</w:t>
      </w:r>
      <w:r w:rsidR="00903E6B">
        <w:t>mum of 30 minutes transect walk must be for yearlong.</w:t>
      </w:r>
      <w:r>
        <w:t xml:space="preserve"> </w:t>
      </w:r>
      <w:r w:rsidR="00903E6B">
        <w:t xml:space="preserve"> Participants c</w:t>
      </w:r>
      <w:r>
        <w:t xml:space="preserve">ome back </w:t>
      </w:r>
      <w:r w:rsidR="00094D27">
        <w:t>to</w:t>
      </w:r>
      <w:r>
        <w:t xml:space="preserve"> learning </w:t>
      </w:r>
      <w:r w:rsidR="00903E6B">
        <w:t>c</w:t>
      </w:r>
      <w:r w:rsidR="00D92CED">
        <w:t>entre</w:t>
      </w:r>
      <w:r>
        <w:t xml:space="preserve"> from field and discuss on measures to be taken to improve crop production systems</w:t>
      </w:r>
    </w:p>
    <w:p w:rsidR="00313C57" w:rsidRDefault="00CA5B90">
      <w:r>
        <w:t>Participants</w:t>
      </w:r>
      <w:r w:rsidR="00313C57">
        <w:t xml:space="preserve"> can also carry on designed </w:t>
      </w:r>
      <w:r w:rsidR="004E2574">
        <w:t>formats to</w:t>
      </w:r>
      <w:r w:rsidR="00313C57">
        <w:t xml:space="preserve"> collect data and get back from the field and discuss on issues and constrains</w:t>
      </w:r>
      <w:r w:rsidR="00094D27">
        <w:t xml:space="preserve"> and</w:t>
      </w:r>
      <w:r w:rsidR="00313C57">
        <w:t xml:space="preserve"> what </w:t>
      </w:r>
      <w:r w:rsidR="00A55244">
        <w:t>action plans for</w:t>
      </w:r>
      <w:r w:rsidR="00313C57">
        <w:t xml:space="preserve"> coming fortnight.  </w:t>
      </w:r>
    </w:p>
    <w:p w:rsidR="005C1F2B" w:rsidRPr="003C4116" w:rsidRDefault="005C1F2B">
      <w:pPr>
        <w:rPr>
          <w:b/>
          <w:bCs/>
        </w:rPr>
      </w:pPr>
      <w:r w:rsidRPr="003C4116">
        <w:rPr>
          <w:b/>
          <w:bCs/>
        </w:rPr>
        <w:t>Few of the formats as given below</w:t>
      </w:r>
      <w:r w:rsidR="003C4116">
        <w:rPr>
          <w:b/>
          <w:bCs/>
        </w:rPr>
        <w:t xml:space="preserve"> to observe</w:t>
      </w:r>
      <w:r w:rsidRPr="003C4116">
        <w:rPr>
          <w:b/>
          <w:bCs/>
        </w:rPr>
        <w:t>;</w:t>
      </w:r>
    </w:p>
    <w:p w:rsidR="00070C81" w:rsidRPr="006D3A42" w:rsidRDefault="00070C81" w:rsidP="00331459">
      <w:pPr>
        <w:jc w:val="center"/>
        <w:rPr>
          <w:b/>
          <w:bCs/>
          <w:sz w:val="24"/>
          <w:szCs w:val="24"/>
        </w:rPr>
      </w:pPr>
      <w:r w:rsidRPr="006D3A42">
        <w:rPr>
          <w:b/>
          <w:bCs/>
          <w:sz w:val="24"/>
          <w:szCs w:val="24"/>
        </w:rPr>
        <w:t xml:space="preserve">Soil Moisture </w:t>
      </w:r>
    </w:p>
    <w:p w:rsidR="00070C81" w:rsidRPr="006D3A42" w:rsidRDefault="00070C81">
      <w:pPr>
        <w:rPr>
          <w:sz w:val="24"/>
          <w:szCs w:val="24"/>
        </w:rPr>
      </w:pPr>
      <w:r w:rsidRPr="006D3A42">
        <w:rPr>
          <w:sz w:val="24"/>
          <w:szCs w:val="24"/>
        </w:rPr>
        <w:t xml:space="preserve">Name of the learning site:   </w:t>
      </w:r>
    </w:p>
    <w:p w:rsidR="00331459" w:rsidRPr="006D3A42" w:rsidRDefault="00331459">
      <w:pPr>
        <w:rPr>
          <w:sz w:val="24"/>
          <w:szCs w:val="24"/>
        </w:rPr>
      </w:pPr>
      <w:r w:rsidRPr="006D3A42">
        <w:rPr>
          <w:sz w:val="24"/>
          <w:szCs w:val="24"/>
        </w:rPr>
        <w:t>Date:</w:t>
      </w:r>
    </w:p>
    <w:p w:rsidR="00331459" w:rsidRDefault="00331459">
      <w:pPr>
        <w:rPr>
          <w:sz w:val="24"/>
          <w:szCs w:val="24"/>
        </w:rPr>
      </w:pPr>
      <w:r w:rsidRPr="006D3A42">
        <w:rPr>
          <w:sz w:val="24"/>
          <w:szCs w:val="24"/>
        </w:rPr>
        <w:t>Number of participants and names:</w:t>
      </w:r>
    </w:p>
    <w:tbl>
      <w:tblPr>
        <w:tblStyle w:val="TableGrid"/>
        <w:tblW w:w="9896" w:type="dxa"/>
        <w:tblLayout w:type="fixed"/>
        <w:tblLook w:val="04A0" w:firstRow="1" w:lastRow="0" w:firstColumn="1" w:lastColumn="0" w:noHBand="0" w:noVBand="1"/>
      </w:tblPr>
      <w:tblGrid>
        <w:gridCol w:w="1394"/>
        <w:gridCol w:w="2418"/>
        <w:gridCol w:w="1280"/>
        <w:gridCol w:w="1557"/>
        <w:gridCol w:w="1791"/>
        <w:gridCol w:w="1456"/>
      </w:tblGrid>
      <w:tr w:rsidR="00720478" w:rsidRPr="006D3A42" w:rsidTr="00720478">
        <w:trPr>
          <w:trHeight w:val="1881"/>
        </w:trPr>
        <w:tc>
          <w:tcPr>
            <w:tcW w:w="1394" w:type="dxa"/>
          </w:tcPr>
          <w:p w:rsidR="00720478" w:rsidRPr="005C1F2B" w:rsidRDefault="00720478">
            <w:r w:rsidRPr="005C1F2B">
              <w:t>Sl. No.</w:t>
            </w:r>
          </w:p>
        </w:tc>
        <w:tc>
          <w:tcPr>
            <w:tcW w:w="2418" w:type="dxa"/>
          </w:tcPr>
          <w:p w:rsidR="00720478" w:rsidRPr="005C1F2B" w:rsidRDefault="00720478">
            <w:r w:rsidRPr="005C1F2B">
              <w:t xml:space="preserve">Physical observation </w:t>
            </w:r>
          </w:p>
          <w:p w:rsidR="00720478" w:rsidRPr="005C1F2B" w:rsidRDefault="00720478">
            <w:r w:rsidRPr="005C1F2B">
              <w:t>By feel method</w:t>
            </w:r>
          </w:p>
          <w:p w:rsidR="00720478" w:rsidRPr="005C1F2B" w:rsidRDefault="00720478" w:rsidP="00BE3D3D">
            <w:r w:rsidRPr="005C1F2B">
              <w:t>(High/Medium</w:t>
            </w:r>
          </w:p>
          <w:p w:rsidR="00720478" w:rsidRPr="00BE3D3D" w:rsidRDefault="00720478" w:rsidP="00BE3D3D">
            <w:pPr>
              <w:rPr>
                <w:sz w:val="20"/>
                <w:szCs w:val="20"/>
              </w:rPr>
            </w:pPr>
            <w:r w:rsidRPr="005C1F2B">
              <w:t>/Low)</w:t>
            </w:r>
          </w:p>
        </w:tc>
        <w:tc>
          <w:tcPr>
            <w:tcW w:w="1280" w:type="dxa"/>
          </w:tcPr>
          <w:p w:rsidR="00720478" w:rsidRPr="005C1F2B" w:rsidRDefault="00720478">
            <w:r w:rsidRPr="005C1F2B">
              <w:t xml:space="preserve">Depth </w:t>
            </w:r>
          </w:p>
          <w:p w:rsidR="00720478" w:rsidRPr="005C1F2B" w:rsidRDefault="00720478">
            <w:r w:rsidRPr="005C1F2B">
              <w:t>( Cm)</w:t>
            </w:r>
          </w:p>
        </w:tc>
        <w:tc>
          <w:tcPr>
            <w:tcW w:w="1557" w:type="dxa"/>
          </w:tcPr>
          <w:p w:rsidR="00720478" w:rsidRPr="005C1F2B" w:rsidRDefault="00720478">
            <w:r w:rsidRPr="005C1F2B">
              <w:t>Possible days of moisture retention</w:t>
            </w:r>
          </w:p>
        </w:tc>
        <w:tc>
          <w:tcPr>
            <w:tcW w:w="1791" w:type="dxa"/>
          </w:tcPr>
          <w:p w:rsidR="00720478" w:rsidRPr="005C1F2B" w:rsidRDefault="00720478" w:rsidP="00070C81">
            <w:r w:rsidRPr="006D3A42">
              <w:rPr>
                <w:sz w:val="24"/>
                <w:szCs w:val="24"/>
              </w:rPr>
              <w:t xml:space="preserve"> </w:t>
            </w:r>
            <w:r w:rsidRPr="005C1F2B">
              <w:t>Calculate</w:t>
            </w:r>
          </w:p>
          <w:p w:rsidR="00720478" w:rsidRPr="005C1F2B" w:rsidRDefault="00720478" w:rsidP="00070C81">
            <w:r w:rsidRPr="005C1F2B">
              <w:t xml:space="preserve"> ( % of soil moisture) </w:t>
            </w:r>
          </w:p>
          <w:p w:rsidR="00720478" w:rsidRPr="005C1F2B" w:rsidRDefault="00720478" w:rsidP="00070C81">
            <w:r w:rsidRPr="005C1F2B">
              <w:t xml:space="preserve">By weight method  </w:t>
            </w:r>
          </w:p>
          <w:p w:rsidR="00720478" w:rsidRPr="006D3A42" w:rsidRDefault="00720478" w:rsidP="00070C81">
            <w:pPr>
              <w:rPr>
                <w:sz w:val="24"/>
                <w:szCs w:val="24"/>
              </w:rPr>
            </w:pPr>
            <w:r w:rsidRPr="005C1F2B">
              <w:t>(</w:t>
            </w:r>
            <w:r w:rsidRPr="005C1F2B">
              <w:rPr>
                <w:i/>
                <w:iCs/>
              </w:rPr>
              <w:t>procedure given separately)</w:t>
            </w:r>
          </w:p>
        </w:tc>
        <w:tc>
          <w:tcPr>
            <w:tcW w:w="1456" w:type="dxa"/>
          </w:tcPr>
          <w:p w:rsidR="00720478" w:rsidRPr="005C1F2B" w:rsidRDefault="00720478">
            <w:r w:rsidRPr="005C1F2B">
              <w:t>Remarks</w:t>
            </w: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4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5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5C1F2B" w:rsidRDefault="00720478" w:rsidP="00331459">
            <w:pPr>
              <w:ind w:left="720" w:hanging="720"/>
            </w:pPr>
            <w:r w:rsidRPr="005C1F2B">
              <w:t>Total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494"/>
        </w:trPr>
        <w:tc>
          <w:tcPr>
            <w:tcW w:w="1394" w:type="dxa"/>
          </w:tcPr>
          <w:p w:rsidR="00720478" w:rsidRPr="005C1F2B" w:rsidRDefault="00720478" w:rsidP="00331459">
            <w:pPr>
              <w:ind w:left="720" w:hanging="720"/>
            </w:pPr>
            <w:r w:rsidRPr="005C1F2B">
              <w:t>Average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</w:tbl>
    <w:p w:rsidR="000A203D" w:rsidRPr="00070C81" w:rsidRDefault="000A203D">
      <w:pPr>
        <w:rPr>
          <w:b/>
          <w:bCs/>
        </w:rPr>
      </w:pPr>
    </w:p>
    <w:p w:rsidR="000A203D" w:rsidRPr="00B534E8" w:rsidRDefault="00720478" w:rsidP="00B534E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534E8">
        <w:rPr>
          <w:sz w:val="24"/>
          <w:szCs w:val="24"/>
        </w:rPr>
        <w:t xml:space="preserve">What weather factors contributing soil moisture loss? </w:t>
      </w:r>
    </w:p>
    <w:p w:rsidR="00720478" w:rsidRPr="00B534E8" w:rsidRDefault="00720478" w:rsidP="00B534E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534E8">
        <w:rPr>
          <w:sz w:val="24"/>
          <w:szCs w:val="24"/>
        </w:rPr>
        <w:t xml:space="preserve">What measures </w:t>
      </w:r>
      <w:r w:rsidR="00E4052B" w:rsidRPr="00B534E8">
        <w:rPr>
          <w:sz w:val="24"/>
          <w:szCs w:val="24"/>
        </w:rPr>
        <w:t>need</w:t>
      </w:r>
      <w:r w:rsidR="00B534E8" w:rsidRPr="00B534E8">
        <w:rPr>
          <w:sz w:val="24"/>
          <w:szCs w:val="24"/>
        </w:rPr>
        <w:t xml:space="preserve"> to</w:t>
      </w:r>
      <w:r w:rsidRPr="00B534E8">
        <w:rPr>
          <w:sz w:val="24"/>
          <w:szCs w:val="24"/>
        </w:rPr>
        <w:t xml:space="preserve"> be taken? </w:t>
      </w:r>
    </w:p>
    <w:p w:rsidR="00150E25" w:rsidRPr="006D3A42" w:rsidRDefault="00150E25" w:rsidP="00150E25">
      <w:pPr>
        <w:jc w:val="center"/>
        <w:rPr>
          <w:b/>
          <w:bCs/>
          <w:sz w:val="24"/>
          <w:szCs w:val="24"/>
        </w:rPr>
      </w:pPr>
      <w:r w:rsidRPr="006D3A42">
        <w:rPr>
          <w:b/>
          <w:bCs/>
          <w:sz w:val="24"/>
          <w:szCs w:val="24"/>
        </w:rPr>
        <w:lastRenderedPageBreak/>
        <w:t>Water Resources</w:t>
      </w:r>
    </w:p>
    <w:tbl>
      <w:tblPr>
        <w:tblW w:w="9389" w:type="dxa"/>
        <w:jc w:val="center"/>
        <w:tblLayout w:type="fixed"/>
        <w:tblLook w:val="04A0" w:firstRow="1" w:lastRow="0" w:firstColumn="1" w:lastColumn="0" w:noHBand="0" w:noVBand="1"/>
      </w:tblPr>
      <w:tblGrid>
        <w:gridCol w:w="483"/>
        <w:gridCol w:w="879"/>
        <w:gridCol w:w="1680"/>
        <w:gridCol w:w="2137"/>
        <w:gridCol w:w="2226"/>
        <w:gridCol w:w="1984"/>
      </w:tblGrid>
      <w:tr w:rsidR="00150E25" w:rsidRPr="00120054" w:rsidTr="00B534E8">
        <w:trPr>
          <w:trHeight w:val="345"/>
          <w:jc w:val="center"/>
        </w:trPr>
        <w:tc>
          <w:tcPr>
            <w:tcW w:w="9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Name of the learning site:</w:t>
            </w:r>
          </w:p>
        </w:tc>
      </w:tr>
      <w:tr w:rsidR="00150E25" w:rsidRPr="00120054" w:rsidTr="00B534E8">
        <w:trPr>
          <w:trHeight w:val="345"/>
          <w:jc w:val="center"/>
        </w:trPr>
        <w:tc>
          <w:tcPr>
            <w:tcW w:w="9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Date:</w:t>
            </w:r>
          </w:p>
        </w:tc>
      </w:tr>
      <w:tr w:rsidR="00150E25" w:rsidRPr="00120054" w:rsidTr="00B534E8">
        <w:trPr>
          <w:trHeight w:val="345"/>
          <w:jc w:val="center"/>
        </w:trPr>
        <w:tc>
          <w:tcPr>
            <w:tcW w:w="9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Name and Number of Participants</w:t>
            </w:r>
          </w:p>
        </w:tc>
      </w:tr>
      <w:tr w:rsidR="00150E25" w:rsidRPr="00120054" w:rsidTr="00B534E8">
        <w:trPr>
          <w:trHeight w:val="639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SN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Village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54" w:rsidRDefault="00120054" w:rsidP="001200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Available water</w:t>
            </w:r>
            <w:r w:rsidR="00150E25" w:rsidRPr="00120054">
              <w:rPr>
                <w:rFonts w:ascii="Calibri" w:eastAsia="Times New Roman" w:hAnsi="Calibri" w:cs="Times New Roman"/>
                <w:color w:val="000000"/>
              </w:rPr>
              <w:t xml:space="preserve"> resource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s/ water bodies  </w:t>
            </w:r>
          </w:p>
          <w:p w:rsidR="00150E25" w:rsidRPr="00120054" w:rsidRDefault="00120054" w:rsidP="001200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(Check dam, Tank, minor irrigation tank, farm pond etc.,)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E25" w:rsidRPr="00120054" w:rsidRDefault="00120054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Depth and volume of water  recorded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Type of ground water resource</w:t>
            </w:r>
            <w:r w:rsidR="00120054">
              <w:rPr>
                <w:rFonts w:ascii="Calibri" w:eastAsia="Times New Roman" w:hAnsi="Calibri" w:cs="Times New Roman"/>
                <w:color w:val="000000"/>
              </w:rPr>
              <w:t xml:space="preserve"> ( Bore well, Groundwater)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E25" w:rsidRPr="00120054" w:rsidRDefault="00120054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Measurement of water levels</w:t>
            </w:r>
          </w:p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0E25" w:rsidRPr="00120054" w:rsidTr="00B534E8">
        <w:trPr>
          <w:trHeight w:val="15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 </w:t>
            </w:r>
          </w:p>
        </w:tc>
      </w:tr>
      <w:tr w:rsidR="00150E25" w:rsidRPr="00120054" w:rsidTr="00B534E8">
        <w:trPr>
          <w:trHeight w:val="15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0E25" w:rsidRPr="00120054" w:rsidTr="00B534E8">
        <w:trPr>
          <w:trHeight w:val="15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0E25" w:rsidRPr="00120054" w:rsidTr="00B534E8">
        <w:trPr>
          <w:trHeight w:val="15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0E25" w:rsidRPr="00120054" w:rsidTr="00B534E8">
        <w:trPr>
          <w:trHeight w:val="15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20054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2005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910D1E" w:rsidRPr="00AF07D9" w:rsidRDefault="00150E25" w:rsidP="00150E25">
      <w:pPr>
        <w:spacing w:after="0" w:line="240" w:lineRule="auto"/>
        <w:jc w:val="both"/>
        <w:rPr>
          <w:iCs/>
        </w:rPr>
      </w:pPr>
      <w:r w:rsidRPr="00AF07D9">
        <w:rPr>
          <w:iCs/>
        </w:rPr>
        <w:t xml:space="preserve">Note: Water resources are surface water resources and groundwater resources. Surface water resource like water bodies: tanks, </w:t>
      </w:r>
      <w:proofErr w:type="spellStart"/>
      <w:r w:rsidRPr="00AF07D9">
        <w:rPr>
          <w:iCs/>
        </w:rPr>
        <w:t>kuntas</w:t>
      </w:r>
      <w:proofErr w:type="spellEnd"/>
      <w:r w:rsidRPr="00AF07D9">
        <w:rPr>
          <w:iCs/>
        </w:rPr>
        <w:t xml:space="preserve">, </w:t>
      </w:r>
      <w:proofErr w:type="spellStart"/>
      <w:r w:rsidRPr="00AF07D9">
        <w:rPr>
          <w:iCs/>
        </w:rPr>
        <w:t>checkdams</w:t>
      </w:r>
      <w:proofErr w:type="spellEnd"/>
      <w:r w:rsidRPr="00AF07D9">
        <w:rPr>
          <w:iCs/>
        </w:rPr>
        <w:t xml:space="preserve">, farm ponds etc; groundwater resources like dug well, dug –cum- bore well, bore well including drinking water wells. </w:t>
      </w:r>
      <w:r w:rsidR="00910D1E" w:rsidRPr="00AF07D9">
        <w:rPr>
          <w:iCs/>
        </w:rPr>
        <w:t xml:space="preserve"> </w:t>
      </w:r>
    </w:p>
    <w:p w:rsidR="00910D1E" w:rsidRPr="00AF07D9" w:rsidRDefault="00910D1E" w:rsidP="00150E25">
      <w:pPr>
        <w:spacing w:after="0" w:line="240" w:lineRule="auto"/>
        <w:jc w:val="both"/>
        <w:rPr>
          <w:iCs/>
        </w:rPr>
      </w:pPr>
    </w:p>
    <w:p w:rsidR="00910D1E" w:rsidRDefault="00910D1E" w:rsidP="00150E25">
      <w:pPr>
        <w:spacing w:after="0" w:line="240" w:lineRule="auto"/>
        <w:jc w:val="both"/>
      </w:pPr>
    </w:p>
    <w:p w:rsidR="00150E25" w:rsidRPr="006D3A42" w:rsidRDefault="00910D1E" w:rsidP="00910D1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6D3A42">
        <w:rPr>
          <w:b/>
          <w:bCs/>
          <w:sz w:val="24"/>
          <w:szCs w:val="24"/>
        </w:rPr>
        <w:t>Available Surface Water Bodies</w:t>
      </w:r>
    </w:p>
    <w:p w:rsidR="005F457F" w:rsidRDefault="005F457F"/>
    <w:tbl>
      <w:tblPr>
        <w:tblW w:w="9649" w:type="dxa"/>
        <w:tblInd w:w="94" w:type="dxa"/>
        <w:tblLook w:val="04A0" w:firstRow="1" w:lastRow="0" w:firstColumn="1" w:lastColumn="0" w:noHBand="0" w:noVBand="1"/>
      </w:tblPr>
      <w:tblGrid>
        <w:gridCol w:w="498"/>
        <w:gridCol w:w="912"/>
        <w:gridCol w:w="1279"/>
        <w:gridCol w:w="1270"/>
        <w:gridCol w:w="1161"/>
        <w:gridCol w:w="1101"/>
        <w:gridCol w:w="936"/>
        <w:gridCol w:w="1206"/>
        <w:gridCol w:w="1286"/>
      </w:tblGrid>
      <w:tr w:rsidR="00C74308" w:rsidRPr="00CD2C21" w:rsidTr="009B6FE1">
        <w:trPr>
          <w:trHeight w:val="315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Name of the learning site : </w:t>
            </w:r>
          </w:p>
        </w:tc>
      </w:tr>
      <w:tr w:rsidR="00C74308" w:rsidRPr="00CD2C21" w:rsidTr="009B6FE1">
        <w:trPr>
          <w:trHeight w:val="315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Date/Month/Year: </w:t>
            </w:r>
          </w:p>
        </w:tc>
      </w:tr>
      <w:tr w:rsidR="00C74308" w:rsidRPr="00CD2C21" w:rsidTr="009B6FE1">
        <w:trPr>
          <w:trHeight w:val="9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SN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Village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F41F4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Type of source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F41F4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Name of the source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Average Length of water in meters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Average Breadth of water in meters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Depth of water in meters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Water spread area in acres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Amount of Surface water available in Cum</w:t>
            </w:r>
          </w:p>
        </w:tc>
      </w:tr>
      <w:tr w:rsidR="00C74308" w:rsidRPr="00CD2C21" w:rsidTr="009B6FE1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74308" w:rsidRPr="00CD2C21" w:rsidTr="009B6FE1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9B6FE1" w:rsidRPr="00CD2C21" w:rsidRDefault="009B6FE1"/>
    <w:p w:rsidR="009B6FE1" w:rsidRDefault="009B6FE1">
      <w:r>
        <w:br w:type="page"/>
      </w:r>
    </w:p>
    <w:p w:rsidR="00910D1E" w:rsidRPr="006D3A42" w:rsidRDefault="00910D1E" w:rsidP="00910D1E">
      <w:pPr>
        <w:jc w:val="center"/>
        <w:rPr>
          <w:b/>
          <w:bCs/>
          <w:sz w:val="24"/>
          <w:szCs w:val="24"/>
        </w:rPr>
      </w:pPr>
      <w:r w:rsidRPr="006D3A42">
        <w:rPr>
          <w:b/>
          <w:bCs/>
          <w:sz w:val="24"/>
          <w:szCs w:val="24"/>
        </w:rPr>
        <w:lastRenderedPageBreak/>
        <w:t>Weather Monitoring</w:t>
      </w:r>
    </w:p>
    <w:tbl>
      <w:tblPr>
        <w:tblW w:w="9915" w:type="dxa"/>
        <w:tblInd w:w="94" w:type="dxa"/>
        <w:tblLook w:val="04A0" w:firstRow="1" w:lastRow="0" w:firstColumn="1" w:lastColumn="0" w:noHBand="0" w:noVBand="1"/>
      </w:tblPr>
      <w:tblGrid>
        <w:gridCol w:w="515"/>
        <w:gridCol w:w="856"/>
        <w:gridCol w:w="1197"/>
        <w:gridCol w:w="1495"/>
        <w:gridCol w:w="1495"/>
        <w:gridCol w:w="955"/>
        <w:gridCol w:w="1101"/>
        <w:gridCol w:w="1135"/>
        <w:gridCol w:w="1202"/>
      </w:tblGrid>
      <w:tr w:rsidR="00C74308" w:rsidRPr="00CD2C21" w:rsidTr="003C3123">
        <w:trPr>
          <w:trHeight w:val="330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Name of the learning site : </w:t>
            </w:r>
          </w:p>
        </w:tc>
      </w:tr>
      <w:tr w:rsidR="00C74308" w:rsidRPr="00CD2C21" w:rsidTr="003C3123">
        <w:trPr>
          <w:trHeight w:val="330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Date/Month/Year: </w:t>
            </w:r>
          </w:p>
        </w:tc>
      </w:tr>
      <w:tr w:rsidR="00C74308" w:rsidRPr="00CD2C21" w:rsidTr="003C3123">
        <w:trPr>
          <w:trHeight w:val="988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SN</w:t>
            </w:r>
            <w:r w:rsidR="00FA266E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Date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C7430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Rainfall (mm)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 xml:space="preserve">Temperature </w:t>
            </w:r>
          </w:p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(Max</w:t>
            </w:r>
            <w:r w:rsidR="009B6FE1" w:rsidRPr="00CD2C21">
              <w:rPr>
                <w:rFonts w:eastAsia="Times New Roman" w:cs="Times New Roman"/>
                <w:color w:val="000000"/>
              </w:rPr>
              <w:t>*</w:t>
            </w:r>
            <w:r w:rsidRPr="00CD2C21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Temperature (Min</w:t>
            </w:r>
            <w:r w:rsidR="009B6FE1" w:rsidRPr="00CD2C21">
              <w:rPr>
                <w:rFonts w:eastAsia="Times New Roman" w:cs="Times New Roman"/>
                <w:color w:val="000000"/>
              </w:rPr>
              <w:t>*</w:t>
            </w:r>
            <w:r w:rsidRPr="00CD2C21">
              <w:rPr>
                <w:rFonts w:eastAsia="Times New Roman" w:cs="Times New Roman"/>
                <w:color w:val="000000"/>
              </w:rPr>
              <w:t xml:space="preserve">)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RH</w:t>
            </w:r>
            <w:r w:rsidR="009B6FE1" w:rsidRPr="00CD2C21">
              <w:rPr>
                <w:rFonts w:eastAsia="Times New Roman" w:cs="Times New Roman"/>
                <w:color w:val="000000"/>
              </w:rPr>
              <w:t>*</w:t>
            </w:r>
            <w:r w:rsidRPr="00CD2C21">
              <w:rPr>
                <w:rFonts w:eastAsia="Times New Roman" w:cs="Times New Roman"/>
                <w:color w:val="000000"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Advisory form Research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Decisions by group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Action points</w:t>
            </w:r>
          </w:p>
        </w:tc>
      </w:tr>
      <w:tr w:rsidR="00C74308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CD2C21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D2C21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910D1E" w:rsidRPr="00CD2C21" w:rsidTr="003C3123">
        <w:trPr>
          <w:trHeight w:val="3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CD2C21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</w:tbl>
    <w:p w:rsidR="00C74308" w:rsidRDefault="009B6FE1" w:rsidP="009B6FE1">
      <w:pPr>
        <w:pStyle w:val="ListParagraph"/>
      </w:pPr>
      <w:r>
        <w:t>*</w:t>
      </w:r>
      <w:r w:rsidR="00FA266E">
        <w:t>D</w:t>
      </w:r>
      <w:r>
        <w:t>ata need</w:t>
      </w:r>
      <w:r w:rsidR="00FA266E">
        <w:t>s</w:t>
      </w:r>
      <w:r>
        <w:t xml:space="preserve"> to be </w:t>
      </w:r>
      <w:r w:rsidR="00FA266E">
        <w:t>collected</w:t>
      </w:r>
      <w:r>
        <w:t xml:space="preserve"> from secondary source </w:t>
      </w:r>
    </w:p>
    <w:p w:rsidR="00217488" w:rsidRDefault="00217488" w:rsidP="00217488">
      <w:pPr>
        <w:jc w:val="center"/>
        <w:rPr>
          <w:b/>
          <w:bCs/>
        </w:rPr>
      </w:pPr>
    </w:p>
    <w:p w:rsidR="00217488" w:rsidRDefault="00217488" w:rsidP="00217488">
      <w:pPr>
        <w:jc w:val="center"/>
        <w:rPr>
          <w:b/>
          <w:bCs/>
        </w:rPr>
      </w:pPr>
    </w:p>
    <w:p w:rsidR="00217488" w:rsidRDefault="00217488" w:rsidP="00217488">
      <w:pPr>
        <w:jc w:val="center"/>
        <w:rPr>
          <w:b/>
          <w:bCs/>
        </w:rPr>
      </w:pPr>
    </w:p>
    <w:p w:rsidR="009B6FE1" w:rsidRDefault="009B6FE1">
      <w:pPr>
        <w:rPr>
          <w:b/>
          <w:bCs/>
        </w:rPr>
      </w:pPr>
      <w:r>
        <w:rPr>
          <w:b/>
          <w:bCs/>
        </w:rPr>
        <w:br w:type="page"/>
      </w:r>
    </w:p>
    <w:p w:rsidR="00217488" w:rsidRDefault="00217488" w:rsidP="00217488">
      <w:pPr>
        <w:jc w:val="center"/>
        <w:rPr>
          <w:b/>
          <w:bCs/>
        </w:rPr>
      </w:pPr>
    </w:p>
    <w:p w:rsidR="00CC7D50" w:rsidRPr="006D3A42" w:rsidRDefault="00CC7D50" w:rsidP="00CC7D50">
      <w:pPr>
        <w:jc w:val="center"/>
        <w:rPr>
          <w:b/>
          <w:bCs/>
          <w:sz w:val="24"/>
          <w:szCs w:val="24"/>
        </w:rPr>
      </w:pPr>
      <w:r w:rsidRPr="006D3A42">
        <w:rPr>
          <w:b/>
          <w:bCs/>
          <w:sz w:val="24"/>
          <w:szCs w:val="24"/>
        </w:rPr>
        <w:t xml:space="preserve">Crop </w:t>
      </w:r>
      <w:r w:rsidR="005E0560">
        <w:rPr>
          <w:b/>
          <w:bCs/>
          <w:sz w:val="24"/>
          <w:szCs w:val="24"/>
        </w:rPr>
        <w:t xml:space="preserve">growth and development </w:t>
      </w:r>
      <w:r w:rsidR="00E47C1E">
        <w:rPr>
          <w:b/>
          <w:bCs/>
          <w:sz w:val="24"/>
          <w:szCs w:val="24"/>
        </w:rPr>
        <w:t xml:space="preserve"> 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38"/>
        <w:gridCol w:w="11"/>
        <w:gridCol w:w="664"/>
        <w:gridCol w:w="567"/>
        <w:gridCol w:w="721"/>
        <w:gridCol w:w="1038"/>
        <w:gridCol w:w="606"/>
        <w:gridCol w:w="1004"/>
        <w:gridCol w:w="899"/>
        <w:gridCol w:w="1402"/>
        <w:gridCol w:w="236"/>
        <w:gridCol w:w="1190"/>
        <w:gridCol w:w="262"/>
        <w:gridCol w:w="238"/>
      </w:tblGrid>
      <w:tr w:rsidR="005E0560" w:rsidRPr="006D3A42" w:rsidTr="00E47C1E">
        <w:trPr>
          <w:trHeight w:val="338"/>
        </w:trPr>
        <w:tc>
          <w:tcPr>
            <w:tcW w:w="738" w:type="dxa"/>
          </w:tcPr>
          <w:p w:rsidR="005E0560" w:rsidRPr="006D3A42" w:rsidRDefault="005E0560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8838" w:type="dxa"/>
            <w:gridSpan w:val="13"/>
          </w:tcPr>
          <w:p w:rsidR="005E0560" w:rsidRPr="006D3A42" w:rsidRDefault="005E0560">
            <w:r w:rsidRPr="006D3A42">
              <w:rPr>
                <w:rFonts w:eastAsia="Times New Roman" w:cs="Times New Roman"/>
                <w:b/>
                <w:bCs/>
                <w:color w:val="000000"/>
              </w:rPr>
              <w:t>Name of the learning site :</w:t>
            </w:r>
          </w:p>
        </w:tc>
      </w:tr>
      <w:tr w:rsidR="005E0560" w:rsidRPr="006D3A42" w:rsidTr="00E47C1E">
        <w:trPr>
          <w:trHeight w:val="338"/>
        </w:trPr>
        <w:tc>
          <w:tcPr>
            <w:tcW w:w="738" w:type="dxa"/>
          </w:tcPr>
          <w:p w:rsidR="005E0560" w:rsidRPr="006D3A42" w:rsidRDefault="005E0560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8838" w:type="dxa"/>
            <w:gridSpan w:val="13"/>
          </w:tcPr>
          <w:p w:rsidR="005E0560" w:rsidRPr="006D3A42" w:rsidRDefault="005E0560">
            <w:r w:rsidRPr="006D3A42">
              <w:rPr>
                <w:rFonts w:eastAsia="Times New Roman" w:cs="Times New Roman"/>
                <w:b/>
                <w:bCs/>
                <w:color w:val="000000"/>
              </w:rPr>
              <w:t>Date/Month/Year:</w:t>
            </w:r>
          </w:p>
        </w:tc>
      </w:tr>
      <w:tr w:rsidR="005E0560" w:rsidRPr="006D3A42" w:rsidTr="00E47C1E">
        <w:trPr>
          <w:trHeight w:val="338"/>
        </w:trPr>
        <w:tc>
          <w:tcPr>
            <w:tcW w:w="738" w:type="dxa"/>
          </w:tcPr>
          <w:p w:rsidR="005E0560" w:rsidRDefault="005E0560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8838" w:type="dxa"/>
            <w:gridSpan w:val="13"/>
          </w:tcPr>
          <w:p w:rsidR="005E0560" w:rsidRPr="006D3A42" w:rsidRDefault="005E0560">
            <w:r>
              <w:rPr>
                <w:rFonts w:eastAsia="Times New Roman" w:cs="Times New Roman"/>
                <w:b/>
                <w:bCs/>
                <w:color w:val="000000"/>
              </w:rPr>
              <w:t>Sample No</w:t>
            </w:r>
            <w:r w:rsidRPr="006D3A42">
              <w:rPr>
                <w:rFonts w:eastAsia="Times New Roman" w:cs="Times New Roman"/>
                <w:b/>
                <w:bCs/>
                <w:color w:val="000000"/>
              </w:rPr>
              <w:t>: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 </w:t>
            </w:r>
          </w:p>
        </w:tc>
      </w:tr>
      <w:tr w:rsidR="005E0560" w:rsidRPr="006D3A42" w:rsidTr="00E47C1E">
        <w:trPr>
          <w:trHeight w:val="2029"/>
        </w:trPr>
        <w:tc>
          <w:tcPr>
            <w:tcW w:w="749" w:type="dxa"/>
            <w:gridSpan w:val="2"/>
          </w:tcPr>
          <w:p w:rsidR="005E0560" w:rsidRPr="006D3A42" w:rsidRDefault="005E0560">
            <w:r>
              <w:t xml:space="preserve">Crops </w:t>
            </w:r>
          </w:p>
        </w:tc>
        <w:tc>
          <w:tcPr>
            <w:tcW w:w="664" w:type="dxa"/>
          </w:tcPr>
          <w:p w:rsidR="005E0560" w:rsidRPr="006D3A42" w:rsidRDefault="005E0560">
            <w:r>
              <w:t xml:space="preserve">Germination </w:t>
            </w:r>
          </w:p>
        </w:tc>
        <w:tc>
          <w:tcPr>
            <w:tcW w:w="567" w:type="dxa"/>
          </w:tcPr>
          <w:p w:rsidR="005E0560" w:rsidRPr="006D3A42" w:rsidRDefault="005E0560">
            <w:r w:rsidRPr="006D3A42">
              <w:t>Height</w:t>
            </w:r>
          </w:p>
        </w:tc>
        <w:tc>
          <w:tcPr>
            <w:tcW w:w="721" w:type="dxa"/>
          </w:tcPr>
          <w:p w:rsidR="005E0560" w:rsidRPr="006D3A42" w:rsidRDefault="005E0560">
            <w:r w:rsidRPr="006D3A42">
              <w:t>Leaves</w:t>
            </w:r>
          </w:p>
        </w:tc>
        <w:tc>
          <w:tcPr>
            <w:tcW w:w="1038" w:type="dxa"/>
          </w:tcPr>
          <w:p w:rsidR="005E0560" w:rsidRPr="006D3A42" w:rsidRDefault="005E0560">
            <w:r w:rsidRPr="006D3A42">
              <w:t>Branches</w:t>
            </w:r>
          </w:p>
        </w:tc>
        <w:tc>
          <w:tcPr>
            <w:tcW w:w="606" w:type="dxa"/>
          </w:tcPr>
          <w:p w:rsidR="005E0560" w:rsidRPr="006D3A42" w:rsidRDefault="005E0560">
            <w:r w:rsidRPr="006D3A42">
              <w:t>Pest</w:t>
            </w:r>
          </w:p>
        </w:tc>
        <w:tc>
          <w:tcPr>
            <w:tcW w:w="1004" w:type="dxa"/>
          </w:tcPr>
          <w:p w:rsidR="005E0560" w:rsidRPr="006D3A42" w:rsidRDefault="005E0560">
            <w:r w:rsidRPr="006D3A42">
              <w:t>Predator</w:t>
            </w:r>
          </w:p>
        </w:tc>
        <w:tc>
          <w:tcPr>
            <w:tcW w:w="899" w:type="dxa"/>
          </w:tcPr>
          <w:p w:rsidR="005E0560" w:rsidRPr="006D3A42" w:rsidRDefault="005E0560">
            <w:r w:rsidRPr="006D3A42">
              <w:t>Disease</w:t>
            </w:r>
          </w:p>
        </w:tc>
        <w:tc>
          <w:tcPr>
            <w:tcW w:w="1402" w:type="dxa"/>
          </w:tcPr>
          <w:p w:rsidR="00E47C1E" w:rsidRPr="006D3A42" w:rsidRDefault="00E47C1E" w:rsidP="00E47C1E">
            <w:r w:rsidRPr="006D3A42">
              <w:t>Fruiting bodies</w:t>
            </w:r>
          </w:p>
          <w:p w:rsidR="00E47C1E" w:rsidRPr="006D3A42" w:rsidRDefault="00E47C1E" w:rsidP="00E47C1E">
            <w:r w:rsidRPr="006D3A42">
              <w:t>(</w:t>
            </w:r>
            <w:r>
              <w:t>Flowers,</w:t>
            </w:r>
            <w:r w:rsidRPr="006D3A42">
              <w:t>Earhead</w:t>
            </w:r>
            <w:r>
              <w:t>, Grain, Pods and Bolls)</w:t>
            </w:r>
          </w:p>
          <w:p w:rsidR="005E0560" w:rsidRPr="006D3A42" w:rsidRDefault="005E0560"/>
        </w:tc>
        <w:tc>
          <w:tcPr>
            <w:tcW w:w="236" w:type="dxa"/>
          </w:tcPr>
          <w:p w:rsidR="005E0560" w:rsidRPr="006D3A42" w:rsidRDefault="005E0560" w:rsidP="00E47C1E"/>
        </w:tc>
        <w:tc>
          <w:tcPr>
            <w:tcW w:w="1190" w:type="dxa"/>
          </w:tcPr>
          <w:p w:rsidR="005E0560" w:rsidRPr="006D3A42" w:rsidRDefault="005E0560">
            <w:r w:rsidRPr="006D3A42">
              <w:t>Yield</w:t>
            </w:r>
          </w:p>
          <w:p w:rsidR="005E0560" w:rsidRPr="006D3A42" w:rsidRDefault="005E0560">
            <w:r w:rsidRPr="006D3A42">
              <w:t>(Kg/Ha)</w:t>
            </w:r>
          </w:p>
        </w:tc>
        <w:tc>
          <w:tcPr>
            <w:tcW w:w="262" w:type="dxa"/>
          </w:tcPr>
          <w:p w:rsidR="005E0560" w:rsidRPr="006D3A42" w:rsidRDefault="005E0560"/>
        </w:tc>
        <w:tc>
          <w:tcPr>
            <w:tcW w:w="238" w:type="dxa"/>
          </w:tcPr>
          <w:p w:rsidR="005E0560" w:rsidRPr="006D3A42" w:rsidRDefault="005E0560"/>
        </w:tc>
      </w:tr>
      <w:tr w:rsidR="005E0560" w:rsidRPr="006D3A42" w:rsidTr="00E47C1E">
        <w:trPr>
          <w:trHeight w:val="317"/>
        </w:trPr>
        <w:tc>
          <w:tcPr>
            <w:tcW w:w="749" w:type="dxa"/>
            <w:gridSpan w:val="2"/>
          </w:tcPr>
          <w:p w:rsidR="005E0560" w:rsidRPr="006D3A42" w:rsidRDefault="005E0560"/>
        </w:tc>
        <w:tc>
          <w:tcPr>
            <w:tcW w:w="664" w:type="dxa"/>
          </w:tcPr>
          <w:p w:rsidR="005E0560" w:rsidRPr="006D3A42" w:rsidRDefault="005E0560"/>
        </w:tc>
        <w:tc>
          <w:tcPr>
            <w:tcW w:w="567" w:type="dxa"/>
          </w:tcPr>
          <w:p w:rsidR="005E0560" w:rsidRPr="006D3A42" w:rsidRDefault="005E0560"/>
        </w:tc>
        <w:tc>
          <w:tcPr>
            <w:tcW w:w="721" w:type="dxa"/>
          </w:tcPr>
          <w:p w:rsidR="005E0560" w:rsidRPr="006D3A42" w:rsidRDefault="005E0560"/>
        </w:tc>
        <w:tc>
          <w:tcPr>
            <w:tcW w:w="1038" w:type="dxa"/>
          </w:tcPr>
          <w:p w:rsidR="005E0560" w:rsidRPr="006D3A42" w:rsidRDefault="005E0560"/>
        </w:tc>
        <w:tc>
          <w:tcPr>
            <w:tcW w:w="606" w:type="dxa"/>
          </w:tcPr>
          <w:p w:rsidR="005E0560" w:rsidRPr="006D3A42" w:rsidRDefault="005E0560"/>
        </w:tc>
        <w:tc>
          <w:tcPr>
            <w:tcW w:w="1004" w:type="dxa"/>
          </w:tcPr>
          <w:p w:rsidR="005E0560" w:rsidRPr="006D3A42" w:rsidRDefault="005E0560"/>
        </w:tc>
        <w:tc>
          <w:tcPr>
            <w:tcW w:w="899" w:type="dxa"/>
          </w:tcPr>
          <w:p w:rsidR="005E0560" w:rsidRPr="006D3A42" w:rsidRDefault="005E0560"/>
        </w:tc>
        <w:tc>
          <w:tcPr>
            <w:tcW w:w="1402" w:type="dxa"/>
          </w:tcPr>
          <w:p w:rsidR="005E0560" w:rsidRPr="006D3A42" w:rsidRDefault="005E0560"/>
        </w:tc>
        <w:tc>
          <w:tcPr>
            <w:tcW w:w="236" w:type="dxa"/>
          </w:tcPr>
          <w:p w:rsidR="005E0560" w:rsidRPr="006D3A42" w:rsidRDefault="005E0560"/>
        </w:tc>
        <w:tc>
          <w:tcPr>
            <w:tcW w:w="1190" w:type="dxa"/>
          </w:tcPr>
          <w:p w:rsidR="005E0560" w:rsidRPr="006D3A42" w:rsidRDefault="005E0560"/>
        </w:tc>
        <w:tc>
          <w:tcPr>
            <w:tcW w:w="262" w:type="dxa"/>
          </w:tcPr>
          <w:p w:rsidR="005E0560" w:rsidRPr="006D3A42" w:rsidRDefault="005E0560"/>
        </w:tc>
        <w:tc>
          <w:tcPr>
            <w:tcW w:w="238" w:type="dxa"/>
          </w:tcPr>
          <w:p w:rsidR="005E0560" w:rsidRPr="006D3A42" w:rsidRDefault="005E0560"/>
        </w:tc>
      </w:tr>
      <w:tr w:rsidR="005E0560" w:rsidRPr="006D3A42" w:rsidTr="00E47C1E">
        <w:trPr>
          <w:trHeight w:val="338"/>
        </w:trPr>
        <w:tc>
          <w:tcPr>
            <w:tcW w:w="749" w:type="dxa"/>
            <w:gridSpan w:val="2"/>
          </w:tcPr>
          <w:p w:rsidR="005E0560" w:rsidRPr="006D3A42" w:rsidRDefault="005E0560"/>
        </w:tc>
        <w:tc>
          <w:tcPr>
            <w:tcW w:w="664" w:type="dxa"/>
          </w:tcPr>
          <w:p w:rsidR="005E0560" w:rsidRPr="006D3A42" w:rsidRDefault="005E0560"/>
        </w:tc>
        <w:tc>
          <w:tcPr>
            <w:tcW w:w="567" w:type="dxa"/>
          </w:tcPr>
          <w:p w:rsidR="005E0560" w:rsidRPr="006D3A42" w:rsidRDefault="005E0560"/>
        </w:tc>
        <w:tc>
          <w:tcPr>
            <w:tcW w:w="721" w:type="dxa"/>
          </w:tcPr>
          <w:p w:rsidR="005E0560" w:rsidRPr="006D3A42" w:rsidRDefault="005E0560"/>
        </w:tc>
        <w:tc>
          <w:tcPr>
            <w:tcW w:w="1038" w:type="dxa"/>
          </w:tcPr>
          <w:p w:rsidR="005E0560" w:rsidRPr="006D3A42" w:rsidRDefault="005E0560"/>
        </w:tc>
        <w:tc>
          <w:tcPr>
            <w:tcW w:w="606" w:type="dxa"/>
          </w:tcPr>
          <w:p w:rsidR="005E0560" w:rsidRPr="006D3A42" w:rsidRDefault="005E0560"/>
        </w:tc>
        <w:tc>
          <w:tcPr>
            <w:tcW w:w="1004" w:type="dxa"/>
          </w:tcPr>
          <w:p w:rsidR="005E0560" w:rsidRPr="006D3A42" w:rsidRDefault="005E0560"/>
        </w:tc>
        <w:tc>
          <w:tcPr>
            <w:tcW w:w="899" w:type="dxa"/>
          </w:tcPr>
          <w:p w:rsidR="005E0560" w:rsidRPr="006D3A42" w:rsidRDefault="005E0560"/>
        </w:tc>
        <w:tc>
          <w:tcPr>
            <w:tcW w:w="1402" w:type="dxa"/>
          </w:tcPr>
          <w:p w:rsidR="005E0560" w:rsidRPr="006D3A42" w:rsidRDefault="005E0560"/>
        </w:tc>
        <w:tc>
          <w:tcPr>
            <w:tcW w:w="236" w:type="dxa"/>
          </w:tcPr>
          <w:p w:rsidR="005E0560" w:rsidRPr="006D3A42" w:rsidRDefault="005E0560"/>
        </w:tc>
        <w:tc>
          <w:tcPr>
            <w:tcW w:w="1190" w:type="dxa"/>
          </w:tcPr>
          <w:p w:rsidR="005E0560" w:rsidRPr="006D3A42" w:rsidRDefault="005E0560"/>
        </w:tc>
        <w:tc>
          <w:tcPr>
            <w:tcW w:w="262" w:type="dxa"/>
          </w:tcPr>
          <w:p w:rsidR="005E0560" w:rsidRPr="006D3A42" w:rsidRDefault="005E0560"/>
        </w:tc>
        <w:tc>
          <w:tcPr>
            <w:tcW w:w="238" w:type="dxa"/>
          </w:tcPr>
          <w:p w:rsidR="005E0560" w:rsidRPr="006D3A42" w:rsidRDefault="005E0560"/>
        </w:tc>
      </w:tr>
      <w:tr w:rsidR="005E0560" w:rsidRPr="006D3A42" w:rsidTr="00E47C1E">
        <w:trPr>
          <w:trHeight w:val="338"/>
        </w:trPr>
        <w:tc>
          <w:tcPr>
            <w:tcW w:w="749" w:type="dxa"/>
            <w:gridSpan w:val="2"/>
          </w:tcPr>
          <w:p w:rsidR="005E0560" w:rsidRPr="006D3A42" w:rsidRDefault="005E0560"/>
        </w:tc>
        <w:tc>
          <w:tcPr>
            <w:tcW w:w="664" w:type="dxa"/>
          </w:tcPr>
          <w:p w:rsidR="005E0560" w:rsidRPr="006D3A42" w:rsidRDefault="005E0560"/>
        </w:tc>
        <w:tc>
          <w:tcPr>
            <w:tcW w:w="567" w:type="dxa"/>
          </w:tcPr>
          <w:p w:rsidR="005E0560" w:rsidRPr="006D3A42" w:rsidRDefault="005E0560"/>
        </w:tc>
        <w:tc>
          <w:tcPr>
            <w:tcW w:w="721" w:type="dxa"/>
          </w:tcPr>
          <w:p w:rsidR="005E0560" w:rsidRPr="006D3A42" w:rsidRDefault="005E0560"/>
        </w:tc>
        <w:tc>
          <w:tcPr>
            <w:tcW w:w="1038" w:type="dxa"/>
          </w:tcPr>
          <w:p w:rsidR="005E0560" w:rsidRPr="006D3A42" w:rsidRDefault="005E0560"/>
        </w:tc>
        <w:tc>
          <w:tcPr>
            <w:tcW w:w="606" w:type="dxa"/>
          </w:tcPr>
          <w:p w:rsidR="005E0560" w:rsidRPr="006D3A42" w:rsidRDefault="005E0560"/>
        </w:tc>
        <w:tc>
          <w:tcPr>
            <w:tcW w:w="1004" w:type="dxa"/>
          </w:tcPr>
          <w:p w:rsidR="005E0560" w:rsidRPr="006D3A42" w:rsidRDefault="005E0560"/>
        </w:tc>
        <w:tc>
          <w:tcPr>
            <w:tcW w:w="899" w:type="dxa"/>
          </w:tcPr>
          <w:p w:rsidR="005E0560" w:rsidRPr="006D3A42" w:rsidRDefault="005E0560"/>
        </w:tc>
        <w:tc>
          <w:tcPr>
            <w:tcW w:w="1402" w:type="dxa"/>
          </w:tcPr>
          <w:p w:rsidR="005E0560" w:rsidRPr="006D3A42" w:rsidRDefault="005E0560"/>
        </w:tc>
        <w:tc>
          <w:tcPr>
            <w:tcW w:w="236" w:type="dxa"/>
          </w:tcPr>
          <w:p w:rsidR="005E0560" w:rsidRPr="006D3A42" w:rsidRDefault="005E0560"/>
        </w:tc>
        <w:tc>
          <w:tcPr>
            <w:tcW w:w="1190" w:type="dxa"/>
          </w:tcPr>
          <w:p w:rsidR="005E0560" w:rsidRPr="006D3A42" w:rsidRDefault="005E0560"/>
        </w:tc>
        <w:tc>
          <w:tcPr>
            <w:tcW w:w="262" w:type="dxa"/>
          </w:tcPr>
          <w:p w:rsidR="005E0560" w:rsidRPr="006D3A42" w:rsidRDefault="005E0560"/>
        </w:tc>
        <w:tc>
          <w:tcPr>
            <w:tcW w:w="238" w:type="dxa"/>
          </w:tcPr>
          <w:p w:rsidR="005E0560" w:rsidRPr="006D3A42" w:rsidRDefault="005E0560"/>
        </w:tc>
      </w:tr>
      <w:tr w:rsidR="005E0560" w:rsidRPr="006D3A42" w:rsidTr="00E47C1E">
        <w:trPr>
          <w:trHeight w:val="338"/>
        </w:trPr>
        <w:tc>
          <w:tcPr>
            <w:tcW w:w="749" w:type="dxa"/>
            <w:gridSpan w:val="2"/>
          </w:tcPr>
          <w:p w:rsidR="005E0560" w:rsidRPr="006D3A42" w:rsidRDefault="005E0560"/>
        </w:tc>
        <w:tc>
          <w:tcPr>
            <w:tcW w:w="664" w:type="dxa"/>
          </w:tcPr>
          <w:p w:rsidR="005E0560" w:rsidRPr="006D3A42" w:rsidRDefault="005E0560"/>
        </w:tc>
        <w:tc>
          <w:tcPr>
            <w:tcW w:w="567" w:type="dxa"/>
          </w:tcPr>
          <w:p w:rsidR="005E0560" w:rsidRPr="006D3A42" w:rsidRDefault="005E0560"/>
        </w:tc>
        <w:tc>
          <w:tcPr>
            <w:tcW w:w="721" w:type="dxa"/>
          </w:tcPr>
          <w:p w:rsidR="005E0560" w:rsidRPr="006D3A42" w:rsidRDefault="005E0560"/>
        </w:tc>
        <w:tc>
          <w:tcPr>
            <w:tcW w:w="1038" w:type="dxa"/>
          </w:tcPr>
          <w:p w:rsidR="005E0560" w:rsidRPr="006D3A42" w:rsidRDefault="005E0560"/>
        </w:tc>
        <w:tc>
          <w:tcPr>
            <w:tcW w:w="606" w:type="dxa"/>
          </w:tcPr>
          <w:p w:rsidR="005E0560" w:rsidRPr="006D3A42" w:rsidRDefault="005E0560"/>
        </w:tc>
        <w:tc>
          <w:tcPr>
            <w:tcW w:w="1004" w:type="dxa"/>
          </w:tcPr>
          <w:p w:rsidR="005E0560" w:rsidRPr="006D3A42" w:rsidRDefault="005E0560"/>
        </w:tc>
        <w:tc>
          <w:tcPr>
            <w:tcW w:w="899" w:type="dxa"/>
          </w:tcPr>
          <w:p w:rsidR="005E0560" w:rsidRPr="006D3A42" w:rsidRDefault="005E0560"/>
        </w:tc>
        <w:tc>
          <w:tcPr>
            <w:tcW w:w="1402" w:type="dxa"/>
          </w:tcPr>
          <w:p w:rsidR="005E0560" w:rsidRPr="006D3A42" w:rsidRDefault="005E0560"/>
        </w:tc>
        <w:tc>
          <w:tcPr>
            <w:tcW w:w="236" w:type="dxa"/>
          </w:tcPr>
          <w:p w:rsidR="005E0560" w:rsidRPr="006D3A42" w:rsidRDefault="005E0560"/>
        </w:tc>
        <w:tc>
          <w:tcPr>
            <w:tcW w:w="1190" w:type="dxa"/>
          </w:tcPr>
          <w:p w:rsidR="005E0560" w:rsidRPr="006D3A42" w:rsidRDefault="005E0560"/>
        </w:tc>
        <w:tc>
          <w:tcPr>
            <w:tcW w:w="262" w:type="dxa"/>
          </w:tcPr>
          <w:p w:rsidR="005E0560" w:rsidRPr="006D3A42" w:rsidRDefault="005E0560"/>
        </w:tc>
        <w:tc>
          <w:tcPr>
            <w:tcW w:w="238" w:type="dxa"/>
          </w:tcPr>
          <w:p w:rsidR="005E0560" w:rsidRPr="006D3A42" w:rsidRDefault="005E0560"/>
        </w:tc>
      </w:tr>
    </w:tbl>
    <w:p w:rsidR="00910D1E" w:rsidRDefault="00910D1E"/>
    <w:p w:rsidR="005C775D" w:rsidRPr="00AD3AF9" w:rsidRDefault="00AF07D9" w:rsidP="009B6FE1">
      <w:pPr>
        <w:pStyle w:val="ListParagraph"/>
        <w:numPr>
          <w:ilvl w:val="0"/>
          <w:numId w:val="2"/>
        </w:numPr>
      </w:pPr>
      <w:r w:rsidRPr="00AD3AF9">
        <w:t>Observations</w:t>
      </w:r>
      <w:r w:rsidR="005C775D" w:rsidRPr="00AD3AF9">
        <w:t>:</w:t>
      </w:r>
    </w:p>
    <w:p w:rsidR="00F015CB" w:rsidRPr="00AD3AF9" w:rsidRDefault="00F015CB"/>
    <w:p w:rsidR="00AF07D9" w:rsidRPr="00AD3AF9" w:rsidRDefault="00AF07D9"/>
    <w:p w:rsidR="005C775D" w:rsidRPr="00AD3AF9" w:rsidRDefault="009B6FE1" w:rsidP="009B6FE1">
      <w:pPr>
        <w:pStyle w:val="ListParagraph"/>
        <w:numPr>
          <w:ilvl w:val="0"/>
          <w:numId w:val="2"/>
        </w:numPr>
      </w:pPr>
      <w:r w:rsidRPr="00AD3AF9">
        <w:t>Decisions and</w:t>
      </w:r>
      <w:r w:rsidR="00AF07D9" w:rsidRPr="00AD3AF9">
        <w:t xml:space="preserve"> a</w:t>
      </w:r>
      <w:r w:rsidR="005C775D" w:rsidRPr="00AD3AF9">
        <w:t xml:space="preserve">ctions </w:t>
      </w:r>
      <w:r w:rsidR="00AF07D9" w:rsidRPr="00AD3AF9">
        <w:t>s</w:t>
      </w:r>
      <w:r w:rsidR="005C775D" w:rsidRPr="00AD3AF9">
        <w:t>uggested for next fortnight:</w:t>
      </w:r>
    </w:p>
    <w:p w:rsidR="00F015CB" w:rsidRPr="00AD3AF9" w:rsidRDefault="00F015CB"/>
    <w:p w:rsidR="00AF07D9" w:rsidRPr="00AD3AF9" w:rsidRDefault="00AF07D9"/>
    <w:p w:rsidR="005C775D" w:rsidRPr="00AD3AF9" w:rsidRDefault="005C775D" w:rsidP="009B6FE1">
      <w:pPr>
        <w:pStyle w:val="ListParagraph"/>
        <w:numPr>
          <w:ilvl w:val="0"/>
          <w:numId w:val="2"/>
        </w:numPr>
      </w:pPr>
      <w:r w:rsidRPr="00AD3AF9">
        <w:t>Actions Taken</w:t>
      </w:r>
      <w:r w:rsidR="00AF07D9" w:rsidRPr="00AD3AF9">
        <w:t xml:space="preserve"> for Climate resilient production systems</w:t>
      </w:r>
      <w:r w:rsidRPr="00AD3AF9">
        <w:t>:</w:t>
      </w:r>
    </w:p>
    <w:p w:rsidR="00F015CB" w:rsidRPr="006D3A42" w:rsidRDefault="00F015CB">
      <w:pPr>
        <w:rPr>
          <w:b/>
          <w:bCs/>
        </w:rPr>
      </w:pPr>
    </w:p>
    <w:sectPr w:rsidR="00F015CB" w:rsidRPr="006D3A42" w:rsidSect="008F4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5E04"/>
    <w:multiLevelType w:val="hybridMultilevel"/>
    <w:tmpl w:val="F8C0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4671"/>
    <w:multiLevelType w:val="hybridMultilevel"/>
    <w:tmpl w:val="33A0F0F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961D82"/>
    <w:multiLevelType w:val="hybridMultilevel"/>
    <w:tmpl w:val="95EE6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873A9"/>
    <w:multiLevelType w:val="hybridMultilevel"/>
    <w:tmpl w:val="F286C5BC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7D028E"/>
    <w:multiLevelType w:val="hybridMultilevel"/>
    <w:tmpl w:val="46C8B32A"/>
    <w:lvl w:ilvl="0" w:tplc="EAF2F090">
      <w:numFmt w:val="bullet"/>
      <w:lvlText w:val=""/>
      <w:lvlJc w:val="left"/>
      <w:pPr>
        <w:ind w:left="1210" w:hanging="360"/>
      </w:pPr>
      <w:rPr>
        <w:rFonts w:ascii="Symbol" w:eastAsiaTheme="minorHAnsi" w:hAnsi="Symbol" w:cstheme="minorBidi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EA1A65"/>
    <w:multiLevelType w:val="hybridMultilevel"/>
    <w:tmpl w:val="73F2640C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A24DC"/>
    <w:multiLevelType w:val="hybridMultilevel"/>
    <w:tmpl w:val="AEC2E614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F2"/>
    <w:rsid w:val="00026477"/>
    <w:rsid w:val="00040B55"/>
    <w:rsid w:val="00070C81"/>
    <w:rsid w:val="00077215"/>
    <w:rsid w:val="00094D27"/>
    <w:rsid w:val="000A203D"/>
    <w:rsid w:val="000B7A97"/>
    <w:rsid w:val="00120054"/>
    <w:rsid w:val="00150E25"/>
    <w:rsid w:val="001A086F"/>
    <w:rsid w:val="00217488"/>
    <w:rsid w:val="00251AAE"/>
    <w:rsid w:val="00313C57"/>
    <w:rsid w:val="00331459"/>
    <w:rsid w:val="003C3123"/>
    <w:rsid w:val="003C4116"/>
    <w:rsid w:val="00420D02"/>
    <w:rsid w:val="00427B08"/>
    <w:rsid w:val="004A1531"/>
    <w:rsid w:val="004A246F"/>
    <w:rsid w:val="004E2574"/>
    <w:rsid w:val="0058364C"/>
    <w:rsid w:val="005C1F2B"/>
    <w:rsid w:val="005C775D"/>
    <w:rsid w:val="005E0560"/>
    <w:rsid w:val="005F457F"/>
    <w:rsid w:val="006A42C0"/>
    <w:rsid w:val="006D3A42"/>
    <w:rsid w:val="00720478"/>
    <w:rsid w:val="0077562F"/>
    <w:rsid w:val="00827C38"/>
    <w:rsid w:val="008F407C"/>
    <w:rsid w:val="00903E6B"/>
    <w:rsid w:val="00910D1E"/>
    <w:rsid w:val="0098415C"/>
    <w:rsid w:val="009B6FE1"/>
    <w:rsid w:val="00A01576"/>
    <w:rsid w:val="00A06967"/>
    <w:rsid w:val="00A32AF2"/>
    <w:rsid w:val="00A37F5A"/>
    <w:rsid w:val="00A55244"/>
    <w:rsid w:val="00A86E61"/>
    <w:rsid w:val="00A9183B"/>
    <w:rsid w:val="00AD3AF9"/>
    <w:rsid w:val="00AF07D9"/>
    <w:rsid w:val="00B05377"/>
    <w:rsid w:val="00B534E8"/>
    <w:rsid w:val="00BC3172"/>
    <w:rsid w:val="00BE3D3D"/>
    <w:rsid w:val="00C65AFA"/>
    <w:rsid w:val="00C74308"/>
    <w:rsid w:val="00CA5B90"/>
    <w:rsid w:val="00CC7D50"/>
    <w:rsid w:val="00CD2C21"/>
    <w:rsid w:val="00D17A03"/>
    <w:rsid w:val="00D640B8"/>
    <w:rsid w:val="00D92CED"/>
    <w:rsid w:val="00D97557"/>
    <w:rsid w:val="00E4052B"/>
    <w:rsid w:val="00E47C1E"/>
    <w:rsid w:val="00EA606E"/>
    <w:rsid w:val="00EE5CF1"/>
    <w:rsid w:val="00F015CB"/>
    <w:rsid w:val="00F41F4E"/>
    <w:rsid w:val="00F85F84"/>
    <w:rsid w:val="00FA266E"/>
    <w:rsid w:val="00FD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5C71F2-A1DD-4DC8-BB95-CA3CC20C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62BE1-14AE-49BF-883B-F6C697D1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KANDAKALLA</cp:lastModifiedBy>
  <cp:revision>2</cp:revision>
  <dcterms:created xsi:type="dcterms:W3CDTF">2018-08-08T07:43:00Z</dcterms:created>
  <dcterms:modified xsi:type="dcterms:W3CDTF">2018-08-08T07:43:00Z</dcterms:modified>
</cp:coreProperties>
</file>